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06" w:rsidRDefault="009A7D06" w:rsidP="009A7D0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556A9A" w:rsidRDefault="00556A9A" w:rsidP="00556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«География»</w:t>
      </w:r>
    </w:p>
    <w:p w:rsidR="00556A9A" w:rsidRDefault="00556A9A" w:rsidP="00556A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A9A" w:rsidRDefault="00556A9A" w:rsidP="00556A9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DB37F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556A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556A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56A9A" w:rsidRDefault="00556A9A" w:rsidP="00556A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 w:rsidRPr="00556A9A"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A9A" w:rsidRDefault="00556A9A" w:rsidP="00556A9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 w:rsidRPr="00556A9A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A9A" w:rsidRDefault="00556A9A" w:rsidP="00556A9A">
      <w:pPr>
        <w:spacing w:after="0"/>
        <w:rPr>
          <w:rStyle w:val="a4"/>
          <w:bCs/>
          <w:i w:val="0"/>
          <w:sz w:val="28"/>
          <w:szCs w:val="28"/>
        </w:rPr>
      </w:pP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6"/>
          <w:szCs w:val="26"/>
        </w:rPr>
      </w:pPr>
      <w:r w:rsidRPr="00556A9A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Визитная карточка Тамбова (Вашего населенного пункта).</w:t>
      </w: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6"/>
          <w:szCs w:val="26"/>
        </w:rPr>
      </w:pPr>
      <w:proofErr w:type="spellStart"/>
      <w:r w:rsidRPr="00556A9A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Геоэкологические</w:t>
      </w:r>
      <w:proofErr w:type="spellEnd"/>
      <w:r w:rsidRPr="00556A9A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 xml:space="preserve"> проблемы сельскохозяйственных территорий области/ района.</w:t>
      </w: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6"/>
          <w:szCs w:val="26"/>
        </w:rPr>
      </w:pPr>
      <w:r w:rsidRPr="00556A9A">
        <w:rPr>
          <w:rStyle w:val="a4"/>
          <w:rFonts w:ascii="Times New Roman" w:hAnsi="Times New Roman" w:cs="Times New Roman"/>
          <w:bCs/>
          <w:i w:val="0"/>
          <w:sz w:val="26"/>
          <w:szCs w:val="26"/>
        </w:rPr>
        <w:t>В преддверии энергетического кризиса.</w:t>
      </w: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6A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Возможности развития туризма на территории области/района.</w:t>
      </w: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6A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Экономическое развитие территории области/района.</w:t>
      </w:r>
    </w:p>
    <w:p w:rsidR="00556A9A" w:rsidRPr="00556A9A" w:rsidRDefault="00556A9A" w:rsidP="00556A9A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556A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Демографический портрет планеты к концу 21 века.</w:t>
      </w:r>
    </w:p>
    <w:p w:rsidR="00556A9A" w:rsidRDefault="00556A9A" w:rsidP="00556A9A">
      <w:pPr>
        <w:spacing w:after="0"/>
        <w:jc w:val="both"/>
        <w:rPr>
          <w:rStyle w:val="a4"/>
          <w:rFonts w:ascii="Cambria" w:hAnsi="Cambria"/>
          <w:bCs/>
          <w:i w:val="0"/>
          <w:szCs w:val="28"/>
        </w:rPr>
      </w:pPr>
    </w:p>
    <w:p w:rsidR="00556A9A" w:rsidRDefault="00556A9A" w:rsidP="00556A9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556A9A" w:rsidTr="00556A9A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56A9A" w:rsidRDefault="00556A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  <w:tr w:rsidR="00556A9A" w:rsidTr="00556A9A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556A9A" w:rsidRDefault="00556A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556A9A" w:rsidRDefault="00556A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556A9A" w:rsidRDefault="0055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A9A" w:rsidRDefault="00556A9A">
            <w:pPr>
              <w:spacing w:after="0"/>
              <w:rPr>
                <w:lang w:eastAsia="en-US"/>
              </w:rPr>
            </w:pPr>
          </w:p>
        </w:tc>
      </w:tr>
    </w:tbl>
    <w:p w:rsidR="00C21570" w:rsidRDefault="00C21570"/>
    <w:sectPr w:rsidR="00C21570" w:rsidSect="00C2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719"/>
    <w:multiLevelType w:val="hybridMultilevel"/>
    <w:tmpl w:val="D8F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A9A"/>
    <w:rsid w:val="00556A9A"/>
    <w:rsid w:val="009A7D06"/>
    <w:rsid w:val="009D0398"/>
    <w:rsid w:val="00C21570"/>
    <w:rsid w:val="00D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A9A"/>
    <w:pPr>
      <w:spacing w:after="0" w:line="240" w:lineRule="auto"/>
    </w:pPr>
  </w:style>
  <w:style w:type="character" w:styleId="a4">
    <w:name w:val="Emphasis"/>
    <w:basedOn w:val="a0"/>
    <w:uiPriority w:val="20"/>
    <w:qFormat/>
    <w:rsid w:val="00556A9A"/>
    <w:rPr>
      <w:i/>
      <w:iCs/>
    </w:rPr>
  </w:style>
  <w:style w:type="paragraph" w:styleId="a5">
    <w:name w:val="List Paragraph"/>
    <w:basedOn w:val="a"/>
    <w:uiPriority w:val="34"/>
    <w:qFormat/>
    <w:rsid w:val="005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2019-02-01T10:47:00Z</dcterms:created>
  <dcterms:modified xsi:type="dcterms:W3CDTF">2020-01-28T07:31:00Z</dcterms:modified>
</cp:coreProperties>
</file>